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C27" w:rsidRDefault="00EA2C27" w:rsidP="00EA2C27">
      <w:pPr>
        <w:jc w:val="both"/>
        <w:rPr>
          <w:rFonts w:ascii="Courier New" w:hAnsi="Courier New" w:cs="Courier New"/>
          <w:bCs/>
          <w:sz w:val="22"/>
        </w:rPr>
      </w:pPr>
      <w:r>
        <w:rPr>
          <w:rFonts w:ascii="Courier New" w:hAnsi="Courier New" w:cs="Courier New"/>
          <w:bCs/>
          <w:sz w:val="22"/>
        </w:rPr>
        <w:t xml:space="preserve">RAGGRUPPA LE PAROLE CHE SEGUONO IN BASE ALLA RIMA FINALE. </w:t>
      </w:r>
    </w:p>
    <w:p w:rsidR="00EA2C27" w:rsidRDefault="00EA2C27" w:rsidP="00EA2C27">
      <w:pPr>
        <w:jc w:val="both"/>
        <w:rPr>
          <w:rFonts w:ascii="Courier New" w:hAnsi="Courier New" w:cs="Courier New"/>
          <w:b/>
          <w:sz w:val="22"/>
        </w:rPr>
      </w:pPr>
    </w:p>
    <w:p w:rsidR="00EA2C27" w:rsidRDefault="00EA2C27" w:rsidP="00EA2C27">
      <w:pPr>
        <w:numPr>
          <w:ilvl w:val="0"/>
          <w:numId w:val="10"/>
        </w:numPr>
        <w:tabs>
          <w:tab w:val="clear" w:pos="360"/>
          <w:tab w:val="num" w:pos="284"/>
        </w:tabs>
        <w:jc w:val="both"/>
        <w:rPr>
          <w:rFonts w:ascii="Courier New" w:hAnsi="Courier New" w:cs="Courier New"/>
          <w:i/>
          <w:sz w:val="22"/>
        </w:rPr>
      </w:pPr>
      <w:r>
        <w:rPr>
          <w:rFonts w:ascii="Courier New" w:hAnsi="Courier New" w:cs="Courier New"/>
          <w:sz w:val="22"/>
        </w:rPr>
        <w:t>Crea una tabella in cui disporre poi i vari gruppi elencandoli in ordine alfabetico in base all'esempio proposto.</w:t>
      </w:r>
    </w:p>
    <w:p w:rsidR="00EA2C27" w:rsidRDefault="00EA2C27" w:rsidP="00EA2C27">
      <w:pPr>
        <w:numPr>
          <w:ilvl w:val="0"/>
          <w:numId w:val="10"/>
        </w:numPr>
        <w:tabs>
          <w:tab w:val="clear" w:pos="360"/>
          <w:tab w:val="num" w:pos="284"/>
        </w:tabs>
        <w:jc w:val="both"/>
        <w:rPr>
          <w:rFonts w:ascii="Courier New" w:hAnsi="Courier New" w:cs="Courier New"/>
          <w:i/>
          <w:sz w:val="22"/>
        </w:rPr>
      </w:pPr>
      <w:r>
        <w:rPr>
          <w:rFonts w:ascii="Courier New" w:hAnsi="Courier New" w:cs="Courier New"/>
          <w:sz w:val="22"/>
        </w:rPr>
        <w:t>Formatta i titoli di ogni colonna (tipo, stile, dimensioni e colore del carattere), applica bordi colorati con spessore diverso, e sfondi di vari colori.</w:t>
      </w:r>
    </w:p>
    <w:p w:rsidR="00EA2C27" w:rsidRDefault="00EA2C27" w:rsidP="00EA2C27">
      <w:pPr>
        <w:jc w:val="both"/>
        <w:rPr>
          <w:rFonts w:ascii="Courier New" w:hAnsi="Courier New" w:cs="Courier New"/>
          <w:sz w:val="22"/>
        </w:rPr>
      </w:pPr>
    </w:p>
    <w:p w:rsidR="00EA2C27" w:rsidRDefault="00EA2C27" w:rsidP="00EA2C27">
      <w:pPr>
        <w:jc w:val="both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  <w:highlight w:val="yellow"/>
        </w:rPr>
        <w:t>ATTENZIONE!</w:t>
      </w:r>
      <w:r>
        <w:rPr>
          <w:rFonts w:ascii="Courier New" w:hAnsi="Courier New" w:cs="Courier New"/>
          <w:sz w:val="22"/>
        </w:rPr>
        <w:t xml:space="preserve"> </w:t>
      </w:r>
    </w:p>
    <w:p w:rsidR="00EA2C27" w:rsidRDefault="00EA2C27" w:rsidP="00EA2C27">
      <w:pPr>
        <w:jc w:val="both"/>
        <w:rPr>
          <w:rFonts w:ascii="Courier New" w:hAnsi="Courier New" w:cs="Courier New"/>
          <w:i/>
          <w:sz w:val="22"/>
        </w:rPr>
      </w:pPr>
      <w:r>
        <w:rPr>
          <w:rFonts w:ascii="Courier New" w:hAnsi="Courier New" w:cs="Courier New"/>
          <w:i/>
          <w:sz w:val="22"/>
        </w:rPr>
        <w:t>Le parole vanno inserite nella tabella senza essere digitate, quindi devono essere prese dal gruppo</w:t>
      </w:r>
      <w:r w:rsidR="006F26BD">
        <w:rPr>
          <w:rFonts w:ascii="Courier New" w:hAnsi="Courier New" w:cs="Courier New"/>
          <w:i/>
          <w:sz w:val="22"/>
        </w:rPr>
        <w:t>,</w:t>
      </w:r>
      <w:r>
        <w:rPr>
          <w:rFonts w:ascii="Courier New" w:hAnsi="Courier New" w:cs="Courier New"/>
          <w:i/>
          <w:sz w:val="22"/>
        </w:rPr>
        <w:t xml:space="preserve"> portate</w:t>
      </w:r>
      <w:r w:rsidR="006F26BD">
        <w:rPr>
          <w:rFonts w:ascii="Courier New" w:hAnsi="Courier New" w:cs="Courier New"/>
          <w:i/>
          <w:sz w:val="22"/>
        </w:rPr>
        <w:t xml:space="preserve"> </w:t>
      </w:r>
      <w:r>
        <w:rPr>
          <w:rFonts w:ascii="Courier New" w:hAnsi="Courier New" w:cs="Courier New"/>
          <w:i/>
          <w:sz w:val="22"/>
        </w:rPr>
        <w:t>all'interno delle rispettive celle</w:t>
      </w:r>
      <w:r w:rsidR="006F26BD" w:rsidRPr="006F26BD">
        <w:rPr>
          <w:rFonts w:ascii="Courier New" w:hAnsi="Courier New" w:cs="Courier New"/>
          <w:i/>
          <w:sz w:val="22"/>
        </w:rPr>
        <w:t xml:space="preserve"> </w:t>
      </w:r>
      <w:r w:rsidR="006F26BD">
        <w:rPr>
          <w:rFonts w:ascii="Courier New" w:hAnsi="Courier New" w:cs="Courier New"/>
          <w:i/>
          <w:sz w:val="22"/>
        </w:rPr>
        <w:t xml:space="preserve">e </w:t>
      </w:r>
      <w:r w:rsidR="003350F9">
        <w:rPr>
          <w:rFonts w:ascii="Courier New" w:hAnsi="Courier New" w:cs="Courier New"/>
          <w:i/>
          <w:sz w:val="22"/>
        </w:rPr>
        <w:t>trasformate</w:t>
      </w:r>
      <w:r w:rsidR="006F26BD">
        <w:rPr>
          <w:rFonts w:ascii="Courier New" w:hAnsi="Courier New" w:cs="Courier New"/>
          <w:i/>
          <w:sz w:val="22"/>
        </w:rPr>
        <w:t xml:space="preserve"> con la lettera iniziale maiuscola</w:t>
      </w:r>
      <w:r>
        <w:rPr>
          <w:rFonts w:ascii="Courier New" w:hAnsi="Courier New" w:cs="Courier New"/>
          <w:i/>
          <w:sz w:val="22"/>
        </w:rPr>
        <w:t xml:space="preserve">. </w:t>
      </w:r>
    </w:p>
    <w:p w:rsidR="00EA2C27" w:rsidRDefault="00EA2C27" w:rsidP="00EA2C27">
      <w:pPr>
        <w:jc w:val="both"/>
        <w:rPr>
          <w:rFonts w:ascii="Courier New" w:hAnsi="Courier New" w:cs="Courier New"/>
          <w:i/>
          <w:sz w:val="22"/>
        </w:rPr>
      </w:pPr>
      <w:r>
        <w:rPr>
          <w:rFonts w:ascii="Courier New" w:hAnsi="Courier New" w:cs="Courier New"/>
          <w:i/>
          <w:sz w:val="22"/>
        </w:rPr>
        <w:t xml:space="preserve">Pensa e metti in atto le strategie che possono facilitarti l'operazione. </w:t>
      </w:r>
    </w:p>
    <w:p w:rsidR="00EA2C27" w:rsidRDefault="00EA2C27" w:rsidP="00EA2C27">
      <w:pPr>
        <w:jc w:val="both"/>
        <w:rPr>
          <w:rFonts w:ascii="Courier New" w:hAnsi="Courier New" w:cs="Courier New"/>
          <w:i/>
          <w:sz w:val="22"/>
        </w:rPr>
      </w:pPr>
      <w:r>
        <w:rPr>
          <w:rFonts w:ascii="Courier New" w:hAnsi="Courier New" w:cs="Courier New"/>
          <w:i/>
          <w:sz w:val="22"/>
        </w:rPr>
        <w:t>Confrontati con un tuo compagno per verificare chi dei due termina per primo l'esercizio (ovviamente in modo corretto).</w:t>
      </w:r>
    </w:p>
    <w:p w:rsidR="00EA2C27" w:rsidRDefault="00EA2C27" w:rsidP="00EA2C27">
      <w:pPr>
        <w:pStyle w:val="Corpodeltesto"/>
      </w:pPr>
      <w:r>
        <w:t>Al termine dell'esercizio, prima di salvare, elimina il testo che non fa parte della tabella.</w:t>
      </w:r>
    </w:p>
    <w:p w:rsidR="00EA2C27" w:rsidRDefault="00EA2C27" w:rsidP="00EA2C27">
      <w:pPr>
        <w:jc w:val="both"/>
        <w:rPr>
          <w:rFonts w:ascii="Courier New" w:hAnsi="Courier New" w:cs="Courier New"/>
          <w:sz w:val="22"/>
        </w:rPr>
      </w:pPr>
    </w:p>
    <w:p w:rsidR="00EA2C27" w:rsidRDefault="00EA2C27" w:rsidP="00EA2C27">
      <w:pPr>
        <w:jc w:val="both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Esempio:</w:t>
      </w:r>
    </w:p>
    <w:tbl>
      <w:tblPr>
        <w:tblStyle w:val="Grigliatabella"/>
        <w:tblW w:w="0" w:type="auto"/>
        <w:jc w:val="center"/>
        <w:tblLook w:val="01E0"/>
      </w:tblPr>
      <w:tblGrid>
        <w:gridCol w:w="1362"/>
        <w:gridCol w:w="1224"/>
        <w:gridCol w:w="1597"/>
        <w:gridCol w:w="1302"/>
        <w:gridCol w:w="1355"/>
        <w:gridCol w:w="1669"/>
        <w:gridCol w:w="1436"/>
      </w:tblGrid>
      <w:tr w:rsidR="00EA2C27" w:rsidRPr="00DD0464">
        <w:trPr>
          <w:trHeight w:val="284"/>
          <w:jc w:val="center"/>
        </w:trPr>
        <w:tc>
          <w:tcPr>
            <w:tcW w:w="1362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ALE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ACCO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ITÀ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ALLO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ANA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ACCHIA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ACCIO</w:t>
            </w:r>
          </w:p>
        </w:tc>
      </w:tr>
      <w:tr w:rsidR="00EA2C27" w:rsidRPr="00DD0464">
        <w:trPr>
          <w:trHeight w:val="284"/>
          <w:jc w:val="center"/>
        </w:trPr>
        <w:tc>
          <w:tcPr>
            <w:tcW w:w="1362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 xml:space="preserve">Bestiale 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Attacco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Carità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Ballo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Banana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EA2C27" w:rsidRPr="00DD0464" w:rsidRDefault="006F26BD" w:rsidP="00EA2C27">
            <w:pPr>
              <w:rPr>
                <w:rFonts w:ascii="Courier New" w:hAnsi="Courier New" w:cs="Courier New"/>
              </w:rPr>
            </w:pPr>
            <w:r w:rsidRPr="000D7364">
              <w:rPr>
                <w:rFonts w:ascii="Courier New" w:hAnsi="Courier New" w:cs="Courier New"/>
                <w:sz w:val="22"/>
              </w:rPr>
              <w:t>Antimacchia</w:t>
            </w:r>
            <w:r w:rsidRPr="00DD0464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EA2C27" w:rsidRPr="00DD0464" w:rsidRDefault="00EA2C27" w:rsidP="00EA2C27">
            <w:pPr>
              <w:rPr>
                <w:rFonts w:ascii="Courier New" w:hAnsi="Courier New" w:cs="Courier New"/>
              </w:rPr>
            </w:pPr>
            <w:r w:rsidRPr="00DD0464">
              <w:rPr>
                <w:rFonts w:ascii="Courier New" w:hAnsi="Courier New" w:cs="Courier New"/>
              </w:rPr>
              <w:t>Abbraccio</w:t>
            </w:r>
          </w:p>
        </w:tc>
      </w:tr>
    </w:tbl>
    <w:p w:rsidR="00EA2C27" w:rsidRDefault="00EA2C27" w:rsidP="00EA2C27">
      <w:pPr>
        <w:jc w:val="both"/>
        <w:rPr>
          <w:rFonts w:ascii="Courier New" w:hAnsi="Courier New" w:cs="Courier New"/>
          <w:sz w:val="22"/>
        </w:rPr>
      </w:pPr>
    </w:p>
    <w:p w:rsidR="00EA2C27" w:rsidRDefault="00EA2C27" w:rsidP="00EA2C27">
      <w:pPr>
        <w:jc w:val="both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Parole da raggruppare ed elencare:</w:t>
      </w:r>
    </w:p>
    <w:p w:rsidR="00EA2C27" w:rsidRPr="00DD0464" w:rsidRDefault="00EA2C27" w:rsidP="00EA2C27">
      <w:pPr>
        <w:jc w:val="both"/>
        <w:rPr>
          <w:rFonts w:ascii="Courier New" w:hAnsi="Courier New" w:cs="Courier New"/>
          <w:sz w:val="22"/>
        </w:rPr>
      </w:pPr>
    </w:p>
    <w:p w:rsidR="003D2743" w:rsidRDefault="00EA2C27">
      <w:pPr>
        <w:jc w:val="both"/>
        <w:rPr>
          <w:rFonts w:ascii="Courier New" w:hAnsi="Courier New" w:cs="Courier New"/>
          <w:sz w:val="22"/>
        </w:rPr>
      </w:pPr>
      <w:r w:rsidRPr="00DD0464">
        <w:rPr>
          <w:rFonts w:ascii="Courier New" w:hAnsi="Courier New" w:cs="Courier New"/>
          <w:sz w:val="22"/>
        </w:rPr>
        <w:t xml:space="preserve">cinghiale - spacco - carità - cavallo - pedana - </w:t>
      </w:r>
      <w:r w:rsidR="006F26BD" w:rsidRPr="00DD0464">
        <w:rPr>
          <w:rFonts w:ascii="Courier New" w:hAnsi="Courier New" w:cs="Courier New"/>
        </w:rPr>
        <w:t>cornacchia</w:t>
      </w:r>
      <w:r w:rsidR="006F26BD" w:rsidRPr="00DD0464">
        <w:rPr>
          <w:rFonts w:ascii="Courier New" w:hAnsi="Courier New" w:cs="Courier New"/>
          <w:sz w:val="22"/>
        </w:rPr>
        <w:t xml:space="preserve"> </w:t>
      </w:r>
      <w:r w:rsidRPr="00DD0464">
        <w:rPr>
          <w:rFonts w:ascii="Courier New" w:hAnsi="Courier New" w:cs="Courier New"/>
          <w:sz w:val="22"/>
        </w:rPr>
        <w:t xml:space="preserve">- vocale - polacco - eredità - taccio - pacchia - giallo - eternità - tisana - bestiale - pacco - straccio - festività - racchia - ballo - genziana - canale - tabacco - genialità - ghiaccio - faccio - gracchia - gallo - collana - orientale - attacco - abbraccio - ridacchia - cristallo - sottana - scacco - crepaccio - sciacallo - savana - navale - smacco - vivacità - cornacchia - minaccio - banana - metallo - varietà - macchia - spaccio - stacco - stivale - befana - serale - corallo - superiorità </w:t>
      </w:r>
      <w:r w:rsidR="00740772">
        <w:rPr>
          <w:rFonts w:ascii="Courier New" w:hAnsi="Courier New" w:cs="Courier New"/>
          <w:sz w:val="22"/>
        </w:rPr>
        <w:t>–</w:t>
      </w:r>
      <w:r w:rsidRPr="00DD0464">
        <w:rPr>
          <w:rFonts w:ascii="Courier New" w:hAnsi="Courier New" w:cs="Courier New"/>
          <w:sz w:val="22"/>
        </w:rPr>
        <w:t xml:space="preserve"> pernacchia</w:t>
      </w:r>
      <w:r w:rsidR="00740772">
        <w:rPr>
          <w:rFonts w:ascii="Courier New" w:hAnsi="Courier New" w:cs="Courier New"/>
          <w:sz w:val="22"/>
        </w:rPr>
        <w:t xml:space="preserve"> </w:t>
      </w:r>
    </w:p>
    <w:sectPr w:rsidR="003D2743" w:rsidSect="004D5A51">
      <w:type w:val="continuous"/>
      <w:pgSz w:w="16838" w:h="11906" w:orient="landscape"/>
      <w:pgMar w:top="1134" w:right="1418" w:bottom="1134" w:left="1134" w:header="720" w:footer="907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D4ABFC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2B60490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6E6AEC"/>
    <w:multiLevelType w:val="singleLevel"/>
    <w:tmpl w:val="A7084D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>
    <w:nsid w:val="1227259E"/>
    <w:multiLevelType w:val="singleLevel"/>
    <w:tmpl w:val="AF7257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sz w:val="18"/>
      </w:rPr>
    </w:lvl>
  </w:abstractNum>
  <w:abstractNum w:abstractNumId="4">
    <w:nsid w:val="3FAF4E49"/>
    <w:multiLevelType w:val="singleLevel"/>
    <w:tmpl w:val="B4EEC106"/>
    <w:lvl w:ilvl="0">
      <w:start w:val="1"/>
      <w:numFmt w:val="bullet"/>
      <w:lvlText w:val="▸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5">
    <w:nsid w:val="52BA780D"/>
    <w:multiLevelType w:val="singleLevel"/>
    <w:tmpl w:val="695C50FC"/>
    <w:lvl w:ilvl="0">
      <w:numFmt w:val="bullet"/>
      <w:lvlText w:val="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b w:val="0"/>
        <w:i w:val="0"/>
        <w:sz w:val="16"/>
      </w:rPr>
    </w:lvl>
  </w:abstractNum>
  <w:abstractNum w:abstractNumId="6">
    <w:nsid w:val="7C3E1C84"/>
    <w:multiLevelType w:val="singleLevel"/>
    <w:tmpl w:val="19B21912"/>
    <w:lvl w:ilvl="0"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</w:rPr>
    </w:lvl>
  </w:abstractNum>
  <w:abstractNum w:abstractNumId="7">
    <w:nsid w:val="7EFC5B55"/>
    <w:multiLevelType w:val="singleLevel"/>
    <w:tmpl w:val="C804EC3C"/>
    <w:lvl w:ilvl="0">
      <w:start w:val="1"/>
      <w:numFmt w:val="decimal"/>
      <w:pStyle w:val="Libro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E04365"/>
    <w:rsid w:val="000D7364"/>
    <w:rsid w:val="003350F9"/>
    <w:rsid w:val="003D2743"/>
    <w:rsid w:val="004100C2"/>
    <w:rsid w:val="004D5A51"/>
    <w:rsid w:val="0067554B"/>
    <w:rsid w:val="006C57A7"/>
    <w:rsid w:val="006F26BD"/>
    <w:rsid w:val="00740772"/>
    <w:rsid w:val="0077272B"/>
    <w:rsid w:val="008E135D"/>
    <w:rsid w:val="009268C2"/>
    <w:rsid w:val="00DB284E"/>
    <w:rsid w:val="00E04365"/>
    <w:rsid w:val="00E42E7D"/>
    <w:rsid w:val="00EA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2E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Libro">
    <w:name w:val="Libro"/>
    <w:basedOn w:val="Puntoelenco"/>
    <w:next w:val="Numeroelenco"/>
    <w:rsid w:val="00E42E7D"/>
    <w:pPr>
      <w:numPr>
        <w:numId w:val="6"/>
      </w:numPr>
      <w:spacing w:after="120"/>
      <w:jc w:val="both"/>
    </w:pPr>
    <w:rPr>
      <w:rFonts w:ascii="Comic Sans MS" w:hAnsi="Comic Sans MS"/>
      <w:sz w:val="18"/>
    </w:rPr>
  </w:style>
  <w:style w:type="paragraph" w:styleId="Puntoelenco">
    <w:name w:val="List Bullet"/>
    <w:basedOn w:val="Normale"/>
    <w:autoRedefine/>
    <w:rsid w:val="00E42E7D"/>
    <w:pPr>
      <w:numPr>
        <w:numId w:val="3"/>
      </w:numPr>
    </w:pPr>
  </w:style>
  <w:style w:type="paragraph" w:styleId="Numeroelenco">
    <w:name w:val="List Number"/>
    <w:basedOn w:val="Normale"/>
    <w:rsid w:val="00E42E7D"/>
    <w:pPr>
      <w:numPr>
        <w:numId w:val="5"/>
      </w:numPr>
    </w:pPr>
  </w:style>
  <w:style w:type="paragraph" w:styleId="Corpodeltesto">
    <w:name w:val="Body Text"/>
    <w:basedOn w:val="Normale"/>
    <w:rsid w:val="00E42E7D"/>
    <w:pPr>
      <w:jc w:val="both"/>
    </w:pPr>
    <w:rPr>
      <w:rFonts w:ascii="Courier New" w:hAnsi="Courier New" w:cs="Courier New"/>
      <w:i/>
      <w:sz w:val="22"/>
    </w:rPr>
  </w:style>
  <w:style w:type="table" w:styleId="Grigliatabella">
    <w:name w:val="Table Grid"/>
    <w:basedOn w:val="Tabellanormale"/>
    <w:rsid w:val="00EA2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ATTENZIONE</vt:lpstr>
    </vt:vector>
  </TitlesOfParts>
  <Company>Lughezzani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ATTENZIONE</dc:title>
  <dc:creator>Flavia Lughezzani</dc:creator>
  <cp:lastModifiedBy>Flavia Lughezzani</cp:lastModifiedBy>
  <cp:revision>4</cp:revision>
  <dcterms:created xsi:type="dcterms:W3CDTF">2007-09-19T12:57:00Z</dcterms:created>
  <dcterms:modified xsi:type="dcterms:W3CDTF">2010-03-18T20:58:00Z</dcterms:modified>
</cp:coreProperties>
</file>